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21" w:rsidRPr="00D909FF" w:rsidRDefault="00D909FF" w:rsidP="00C924F7">
      <w:pPr>
        <w:jc w:val="center"/>
        <w:rPr>
          <w:rFonts w:ascii="Papyrus" w:hAnsi="Papyrus" w:cs="Garamond"/>
          <w:bCs/>
          <w:sz w:val="40"/>
          <w:szCs w:val="40"/>
        </w:rPr>
      </w:pPr>
      <w:r>
        <w:rPr>
          <w:rFonts w:ascii="Papyrus" w:hAnsi="Papyrus" w:cs="Garamond"/>
          <w:bCs/>
          <w:sz w:val="40"/>
          <w:szCs w:val="40"/>
        </w:rPr>
        <w:t xml:space="preserve">A Way to Pentecost: </w:t>
      </w:r>
      <w:r w:rsidR="00A615F2">
        <w:rPr>
          <w:rFonts w:ascii="Papyrus" w:hAnsi="Papyrus" w:cs="Garamond"/>
          <w:bCs/>
          <w:sz w:val="40"/>
          <w:szCs w:val="40"/>
        </w:rPr>
        <w:t>Friday</w:t>
      </w:r>
    </w:p>
    <w:p w:rsidR="00794021" w:rsidRPr="00D909FF" w:rsidRDefault="00E26E56" w:rsidP="00794021">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61312" behindDoc="0" locked="0" layoutInCell="1" allowOverlap="1" wp14:anchorId="008768FA" wp14:editId="65D2F0F2">
            <wp:simplePos x="0" y="0"/>
            <wp:positionH relativeFrom="column">
              <wp:align>center</wp:align>
            </wp:positionH>
            <wp:positionV relativeFrom="paragraph">
              <wp:posOffset>-86995</wp:posOffset>
            </wp:positionV>
            <wp:extent cx="673200" cy="82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15F2" w:rsidRDefault="00A615F2" w:rsidP="00A615F2">
      <w:pPr>
        <w:rPr>
          <w:rFonts w:asciiTheme="minorHAnsi" w:hAnsiTheme="minorHAnsi" w:cs="Garamond"/>
          <w:b/>
          <w:bCs/>
          <w:sz w:val="16"/>
          <w:szCs w:val="16"/>
        </w:rPr>
      </w:pPr>
    </w:p>
    <w:p w:rsidR="00A615F2" w:rsidRDefault="00A615F2" w:rsidP="00A615F2">
      <w:pPr>
        <w:rPr>
          <w:rFonts w:asciiTheme="minorHAnsi" w:hAnsiTheme="minorHAnsi" w:cs="Garamond"/>
          <w:b/>
          <w:bCs/>
          <w:sz w:val="16"/>
          <w:szCs w:val="16"/>
        </w:rPr>
      </w:pPr>
    </w:p>
    <w:p w:rsidR="00A615F2" w:rsidRDefault="00A615F2" w:rsidP="00A615F2">
      <w:pPr>
        <w:rPr>
          <w:rFonts w:asciiTheme="minorHAnsi" w:hAnsiTheme="minorHAnsi" w:cs="Garamond"/>
          <w:b/>
          <w:bCs/>
          <w:sz w:val="16"/>
          <w:szCs w:val="16"/>
        </w:rPr>
      </w:pPr>
    </w:p>
    <w:p w:rsidR="00A615F2" w:rsidRDefault="00A615F2" w:rsidP="00A615F2">
      <w:pPr>
        <w:rPr>
          <w:rFonts w:asciiTheme="minorHAnsi" w:hAnsiTheme="minorHAnsi" w:cs="Garamond"/>
          <w:b/>
          <w:bCs/>
          <w:sz w:val="16"/>
          <w:szCs w:val="16"/>
        </w:rPr>
      </w:pPr>
    </w:p>
    <w:p w:rsidR="006A0648" w:rsidRDefault="00794021" w:rsidP="00C924F7">
      <w:pPr>
        <w:spacing w:after="120"/>
        <w:jc w:val="center"/>
        <w:rPr>
          <w:rFonts w:ascii="Calibri" w:hAnsi="Calibri" w:cs="Garamond"/>
          <w:sz w:val="22"/>
          <w:szCs w:val="22"/>
        </w:rPr>
      </w:pPr>
      <w:r w:rsidRPr="00D909FF">
        <w:rPr>
          <w:rFonts w:asciiTheme="minorHAnsi" w:hAnsiTheme="minorHAnsi" w:cs="Garamond"/>
          <w:b/>
          <w:bCs/>
          <w:sz w:val="24"/>
          <w:szCs w:val="24"/>
        </w:rPr>
        <w:t>Reading: John 16: 21-23</w:t>
      </w:r>
      <w:r w:rsidRPr="00D909FF">
        <w:rPr>
          <w:rFonts w:asciiTheme="minorHAnsi" w:hAnsiTheme="minorHAnsi" w:cs="Garamond"/>
          <w:sz w:val="24"/>
          <w:szCs w:val="24"/>
        </w:rPr>
        <w:br/>
      </w:r>
      <w:proofErr w:type="gramStart"/>
      <w:r w:rsidR="00D909FF" w:rsidRPr="00D909FF">
        <w:rPr>
          <w:rFonts w:ascii="Calibri" w:hAnsi="Calibri" w:cs="Garamond"/>
          <w:sz w:val="22"/>
          <w:szCs w:val="22"/>
        </w:rPr>
        <w:t>When</w:t>
      </w:r>
      <w:proofErr w:type="gramEnd"/>
      <w:r w:rsidR="00D909FF" w:rsidRPr="00D909FF">
        <w:rPr>
          <w:rFonts w:ascii="Calibri" w:hAnsi="Calibri" w:cs="Garamond"/>
          <w:sz w:val="22"/>
          <w:szCs w:val="22"/>
        </w:rPr>
        <w:t xml:space="preserve"> a woman is in labour, she has p</w:t>
      </w:r>
      <w:r w:rsidR="006A0648">
        <w:rPr>
          <w:rFonts w:ascii="Calibri" w:hAnsi="Calibri" w:cs="Garamond"/>
          <w:sz w:val="22"/>
          <w:szCs w:val="22"/>
        </w:rPr>
        <w:t>ain, because her hour has come.</w:t>
      </w:r>
      <w:r w:rsidR="006A0648">
        <w:rPr>
          <w:rFonts w:ascii="Calibri" w:hAnsi="Calibri" w:cs="Garamond"/>
          <w:sz w:val="22"/>
          <w:szCs w:val="22"/>
        </w:rPr>
        <w:br/>
      </w:r>
      <w:r w:rsidR="00D909FF" w:rsidRPr="00D909FF">
        <w:rPr>
          <w:rFonts w:ascii="Calibri" w:hAnsi="Calibri" w:cs="Garamond"/>
          <w:sz w:val="22"/>
          <w:szCs w:val="22"/>
        </w:rPr>
        <w:t xml:space="preserve">But when her child is born, she </w:t>
      </w:r>
      <w:r w:rsidR="006A0648">
        <w:rPr>
          <w:rFonts w:ascii="Calibri" w:hAnsi="Calibri" w:cs="Garamond"/>
          <w:sz w:val="22"/>
          <w:szCs w:val="22"/>
        </w:rPr>
        <w:t>no longer remembers the anguish</w:t>
      </w:r>
      <w:r w:rsidR="006A0648">
        <w:rPr>
          <w:rFonts w:ascii="Calibri" w:hAnsi="Calibri" w:cs="Garamond"/>
          <w:sz w:val="22"/>
          <w:szCs w:val="22"/>
        </w:rPr>
        <w:br/>
      </w:r>
      <w:r w:rsidR="00D909FF" w:rsidRPr="00D909FF">
        <w:rPr>
          <w:rFonts w:ascii="Calibri" w:hAnsi="Calibri" w:cs="Garamond"/>
          <w:sz w:val="22"/>
          <w:szCs w:val="22"/>
        </w:rPr>
        <w:t>because of the joy of having brough</w:t>
      </w:r>
      <w:r w:rsidR="00D909FF">
        <w:rPr>
          <w:rFonts w:ascii="Calibri" w:hAnsi="Calibri" w:cs="Garamond"/>
          <w:sz w:val="22"/>
          <w:szCs w:val="22"/>
        </w:rPr>
        <w:t>t a human being into the world.</w:t>
      </w:r>
      <w:r w:rsidR="00D909FF">
        <w:rPr>
          <w:rFonts w:ascii="Calibri" w:hAnsi="Calibri" w:cs="Garamond"/>
          <w:sz w:val="22"/>
          <w:szCs w:val="22"/>
        </w:rPr>
        <w:br/>
      </w:r>
      <w:r w:rsidR="00D909FF" w:rsidRPr="00D909FF">
        <w:rPr>
          <w:rFonts w:ascii="Calibri" w:hAnsi="Calibri" w:cs="Garamond"/>
          <w:sz w:val="22"/>
          <w:szCs w:val="22"/>
        </w:rPr>
        <w:t>So you have pain now; but I will see you again,</w:t>
      </w:r>
      <w:r w:rsidR="00D909FF">
        <w:rPr>
          <w:rFonts w:ascii="Calibri" w:hAnsi="Calibri" w:cs="Garamond"/>
          <w:sz w:val="22"/>
          <w:szCs w:val="22"/>
        </w:rPr>
        <w:br/>
      </w:r>
      <w:r w:rsidR="00D909FF" w:rsidRPr="00D909FF">
        <w:rPr>
          <w:rFonts w:ascii="Calibri" w:hAnsi="Calibri" w:cs="Garamond"/>
          <w:sz w:val="22"/>
          <w:szCs w:val="22"/>
        </w:rPr>
        <w:t xml:space="preserve"> and your hearts will rejoice, and no </w:t>
      </w:r>
      <w:r w:rsidR="00D909FF">
        <w:rPr>
          <w:rFonts w:ascii="Calibri" w:hAnsi="Calibri" w:cs="Garamond"/>
          <w:sz w:val="22"/>
          <w:szCs w:val="22"/>
        </w:rPr>
        <w:t>one will take your joy from you</w:t>
      </w:r>
      <w:r w:rsidR="00A615F2">
        <w:rPr>
          <w:rFonts w:ascii="Calibri" w:hAnsi="Calibri" w:cs="Garamond"/>
          <w:sz w:val="22"/>
          <w:szCs w:val="22"/>
        </w:rPr>
        <w:t>.</w:t>
      </w:r>
      <w:r w:rsidR="00D909FF">
        <w:rPr>
          <w:rFonts w:ascii="Calibri" w:hAnsi="Calibri" w:cs="Garamond"/>
          <w:sz w:val="22"/>
          <w:szCs w:val="22"/>
        </w:rPr>
        <w:br/>
      </w:r>
      <w:r w:rsidR="00D909FF" w:rsidRPr="00D909FF">
        <w:rPr>
          <w:rFonts w:ascii="Calibri" w:hAnsi="Calibri" w:cs="Garamond"/>
          <w:sz w:val="22"/>
          <w:szCs w:val="22"/>
        </w:rPr>
        <w:t xml:space="preserve"> On that day you will ask nothing of me.</w:t>
      </w:r>
      <w:r w:rsidR="00D909FF">
        <w:rPr>
          <w:rFonts w:ascii="Calibri" w:hAnsi="Calibri" w:cs="Garamond"/>
          <w:sz w:val="22"/>
          <w:szCs w:val="22"/>
        </w:rPr>
        <w:br/>
      </w:r>
      <w:r w:rsidR="00D909FF" w:rsidRPr="00D909FF">
        <w:rPr>
          <w:rFonts w:ascii="Calibri" w:hAnsi="Calibri" w:cs="Garamond"/>
          <w:sz w:val="22"/>
          <w:szCs w:val="22"/>
        </w:rPr>
        <w:t xml:space="preserve"> Very truly, I tell you, if you ask an</w:t>
      </w:r>
      <w:r w:rsidR="00D909FF">
        <w:rPr>
          <w:rFonts w:ascii="Calibri" w:hAnsi="Calibri" w:cs="Garamond"/>
          <w:sz w:val="22"/>
          <w:szCs w:val="22"/>
        </w:rPr>
        <w:t>ything of the Father in my name</w:t>
      </w:r>
      <w:proofErr w:type="gramStart"/>
      <w:r w:rsidR="00D909FF">
        <w:rPr>
          <w:rFonts w:ascii="Calibri" w:hAnsi="Calibri" w:cs="Garamond"/>
          <w:sz w:val="22"/>
          <w:szCs w:val="22"/>
        </w:rPr>
        <w:t>,</w:t>
      </w:r>
      <w:proofErr w:type="gramEnd"/>
      <w:r w:rsidR="00D909FF">
        <w:rPr>
          <w:rFonts w:ascii="Calibri" w:hAnsi="Calibri" w:cs="Garamond"/>
          <w:sz w:val="22"/>
          <w:szCs w:val="22"/>
        </w:rPr>
        <w:br/>
      </w:r>
      <w:r w:rsidR="00D909FF" w:rsidRPr="00D909FF">
        <w:rPr>
          <w:rFonts w:ascii="Calibri" w:hAnsi="Calibri" w:cs="Garamond"/>
          <w:sz w:val="22"/>
          <w:szCs w:val="22"/>
        </w:rPr>
        <w:t>he will give it to you.</w:t>
      </w:r>
    </w:p>
    <w:p w:rsidR="00794021" w:rsidRPr="00D909FF" w:rsidRDefault="00794021" w:rsidP="00C924F7">
      <w:pPr>
        <w:jc w:val="center"/>
        <w:rPr>
          <w:rFonts w:asciiTheme="minorHAnsi" w:hAnsiTheme="minorHAnsi"/>
        </w:rPr>
      </w:pPr>
      <w:r w:rsidRPr="00D909FF">
        <w:rPr>
          <w:rFonts w:asciiTheme="minorHAnsi" w:hAnsiTheme="minorHAnsi"/>
        </w:rPr>
        <w:t>+++++++++++++++++++</w:t>
      </w:r>
    </w:p>
    <w:p w:rsidR="00794021" w:rsidRPr="00D909FF" w:rsidRDefault="00794021" w:rsidP="00794021">
      <w:pPr>
        <w:spacing w:after="280"/>
        <w:rPr>
          <w:rFonts w:asciiTheme="minorHAnsi" w:hAnsiTheme="minorHAnsi" w:cs="Garamond"/>
          <w:sz w:val="22"/>
          <w:szCs w:val="22"/>
        </w:rPr>
      </w:pPr>
      <w:r w:rsidRPr="00D909FF">
        <w:rPr>
          <w:rFonts w:asciiTheme="minorHAnsi" w:hAnsiTheme="minorHAnsi" w:cs="Garamond"/>
          <w:b/>
          <w:bCs/>
          <w:sz w:val="24"/>
          <w:szCs w:val="24"/>
        </w:rPr>
        <w:t>Wondering</w:t>
      </w:r>
      <w:r w:rsidRPr="00D909FF">
        <w:rPr>
          <w:rFonts w:asciiTheme="minorHAnsi" w:hAnsiTheme="minorHAnsi" w:cs="Garamond"/>
          <w:sz w:val="24"/>
          <w:szCs w:val="24"/>
        </w:rPr>
        <w:br/>
      </w:r>
      <w:proofErr w:type="gramStart"/>
      <w:r w:rsidRPr="00D909FF">
        <w:rPr>
          <w:rFonts w:asciiTheme="minorHAnsi" w:hAnsiTheme="minorHAnsi" w:cs="Garamond"/>
          <w:sz w:val="22"/>
          <w:szCs w:val="22"/>
        </w:rPr>
        <w:t>How</w:t>
      </w:r>
      <w:proofErr w:type="gramEnd"/>
      <w:r w:rsidRPr="00D909FF">
        <w:rPr>
          <w:rFonts w:asciiTheme="minorHAnsi" w:hAnsiTheme="minorHAnsi" w:cs="Garamond"/>
          <w:sz w:val="22"/>
          <w:szCs w:val="22"/>
        </w:rPr>
        <w:t xml:space="preserve"> does this image of a woman giving birth speak to me? </w:t>
      </w:r>
      <w:r w:rsidR="00A615F2">
        <w:rPr>
          <w:rFonts w:asciiTheme="minorHAnsi" w:hAnsiTheme="minorHAnsi" w:cs="Garamond"/>
          <w:sz w:val="22"/>
          <w:szCs w:val="22"/>
        </w:rPr>
        <w:br/>
      </w:r>
      <w:r w:rsidRPr="00D909FF">
        <w:rPr>
          <w:rFonts w:asciiTheme="minorHAnsi" w:hAnsiTheme="minorHAnsi" w:cs="Garamond"/>
          <w:sz w:val="22"/>
          <w:szCs w:val="22"/>
        </w:rPr>
        <w:t>Have I experienced or witnessed a birth - and do I agree with Jesus?</w:t>
      </w:r>
      <w:r w:rsidR="00A615F2">
        <w:rPr>
          <w:rFonts w:asciiTheme="minorHAnsi" w:hAnsiTheme="minorHAnsi" w:cs="Garamond"/>
          <w:sz w:val="22"/>
          <w:szCs w:val="22"/>
        </w:rPr>
        <w:br/>
      </w:r>
      <w:r w:rsidRPr="00D909FF">
        <w:rPr>
          <w:rFonts w:asciiTheme="minorHAnsi" w:hAnsiTheme="minorHAnsi" w:cs="Garamond"/>
          <w:sz w:val="22"/>
          <w:szCs w:val="22"/>
        </w:rPr>
        <w:t xml:space="preserve"> How can I help to support people through the process - easing their pain and encouraging them through what may be difficult times?</w:t>
      </w:r>
    </w:p>
    <w:p w:rsidR="00794021" w:rsidRPr="00D909FF" w:rsidRDefault="00794021" w:rsidP="00C924F7">
      <w:pPr>
        <w:spacing w:after="120"/>
        <w:jc w:val="center"/>
        <w:rPr>
          <w:rFonts w:asciiTheme="minorHAnsi" w:hAnsiTheme="minorHAnsi"/>
        </w:rPr>
      </w:pPr>
      <w:r w:rsidRPr="00D909FF">
        <w:rPr>
          <w:rFonts w:asciiTheme="minorHAnsi" w:hAnsiTheme="minorHAnsi"/>
        </w:rPr>
        <w:t>+++++++++++++++++++</w:t>
      </w:r>
    </w:p>
    <w:p w:rsidR="00351788" w:rsidRPr="00D909FF" w:rsidRDefault="00794021" w:rsidP="00A615F2">
      <w:pPr>
        <w:rPr>
          <w:rFonts w:asciiTheme="minorHAnsi" w:hAnsiTheme="minorHAnsi" w:cs="Garamond"/>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 xml:space="preserve">Read the passage through slowly and </w:t>
      </w:r>
      <w:proofErr w:type="gramStart"/>
      <w:r w:rsidRPr="00D909FF">
        <w:rPr>
          <w:rFonts w:asciiTheme="minorHAnsi" w:hAnsiTheme="minorHAnsi" w:cs="Garamond"/>
          <w:sz w:val="22"/>
          <w:szCs w:val="22"/>
        </w:rPr>
        <w:t>see</w:t>
      </w:r>
      <w:proofErr w:type="gramEnd"/>
      <w:r w:rsidRPr="00D909FF">
        <w:rPr>
          <w:rFonts w:asciiTheme="minorHAnsi" w:hAnsiTheme="minorHAnsi" w:cs="Garamond"/>
          <w:sz w:val="22"/>
          <w:szCs w:val="22"/>
        </w:rPr>
        <w:t xml:space="preserve"> if any words or phrases seem to stand out for you. Why might they have spoken to you at this time? Do they offer any insights into </w:t>
      </w:r>
      <w:r w:rsidR="00351788" w:rsidRPr="00D909FF">
        <w:rPr>
          <w:rFonts w:asciiTheme="minorHAnsi" w:hAnsiTheme="minorHAnsi" w:cs="Garamond"/>
          <w:sz w:val="22"/>
          <w:szCs w:val="22"/>
        </w:rPr>
        <w:t>what God might be asking of you?</w:t>
      </w:r>
    </w:p>
    <w:p w:rsidR="00794021" w:rsidRPr="00D909FF" w:rsidRDefault="00CF0E1A" w:rsidP="00794021">
      <w:pPr>
        <w:spacing w:after="280"/>
        <w:rPr>
          <w:rFonts w:asciiTheme="minorHAnsi" w:hAnsiTheme="minorHAnsi" w:cs="Garamond"/>
          <w:sz w:val="22"/>
          <w:szCs w:val="22"/>
        </w:rPr>
      </w:pPr>
      <w:r w:rsidRPr="00D909FF">
        <w:rPr>
          <w:rFonts w:asciiTheme="minorHAnsi" w:hAnsiTheme="minorHAnsi" w:cs="Garamond"/>
          <w:b/>
          <w:bCs/>
          <w:i/>
          <w:iCs/>
          <w:sz w:val="22"/>
          <w:szCs w:val="22"/>
        </w:rPr>
        <w:t>o</w:t>
      </w:r>
      <w:r w:rsidR="00794021" w:rsidRPr="00D909FF">
        <w:rPr>
          <w:rFonts w:asciiTheme="minorHAnsi" w:hAnsiTheme="minorHAnsi" w:cs="Garamond"/>
          <w:b/>
          <w:bCs/>
          <w:i/>
          <w:iCs/>
          <w:sz w:val="22"/>
          <w:szCs w:val="22"/>
        </w:rPr>
        <w:t>r</w:t>
      </w:r>
      <w:r w:rsidR="00794021" w:rsidRPr="00D909FF">
        <w:rPr>
          <w:rFonts w:asciiTheme="minorHAnsi" w:hAnsiTheme="minorHAnsi"/>
          <w:i/>
          <w:iCs/>
          <w:sz w:val="22"/>
          <w:szCs w:val="22"/>
        </w:rPr>
        <w:br/>
      </w:r>
      <w:r w:rsidR="00794021" w:rsidRPr="00D909FF">
        <w:rPr>
          <w:rFonts w:asciiTheme="minorHAnsi" w:hAnsiTheme="minorHAnsi" w:cs="Garamond"/>
          <w:sz w:val="22"/>
          <w:szCs w:val="22"/>
        </w:rPr>
        <w:t xml:space="preserve">Jesus is saying these words during what is called "the Last Discourse" - trying to say things the disciples may not have understood at the time but would come to understand after his Resurrection and, especially, after the Pentecost event. Try to put yourself in their shoes. Imagine how this day - the day after the first Ascension Thursday - would have felt to those disciples: they knew something was going to happen but not what - </w:t>
      </w:r>
      <w:proofErr w:type="gramStart"/>
      <w:r w:rsidR="00794021" w:rsidRPr="00D909FF">
        <w:rPr>
          <w:rFonts w:asciiTheme="minorHAnsi" w:hAnsiTheme="minorHAnsi" w:cs="Garamond"/>
          <w:sz w:val="22"/>
          <w:szCs w:val="22"/>
        </w:rPr>
        <w:t>nor</w:t>
      </w:r>
      <w:proofErr w:type="gramEnd"/>
      <w:r w:rsidR="00794021" w:rsidRPr="00D909FF">
        <w:rPr>
          <w:rFonts w:asciiTheme="minorHAnsi" w:hAnsiTheme="minorHAnsi" w:cs="Garamond"/>
          <w:sz w:val="22"/>
          <w:szCs w:val="22"/>
        </w:rPr>
        <w:t xml:space="preserve"> when. What might they have said to encourage each other as they waited for this "something" that they were waiting for? </w:t>
      </w:r>
    </w:p>
    <w:p w:rsidR="00A615F2" w:rsidRDefault="00794021" w:rsidP="00A615F2">
      <w:pPr>
        <w:spacing w:after="280"/>
        <w:rPr>
          <w:rFonts w:asciiTheme="minorHAnsi" w:hAnsiTheme="minorHAnsi" w:cs="Garamond"/>
          <w:sz w:val="22"/>
          <w:szCs w:val="22"/>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proofErr w:type="gramStart"/>
      <w:r w:rsidRPr="00D909FF">
        <w:rPr>
          <w:rFonts w:asciiTheme="minorHAnsi" w:hAnsiTheme="minorHAnsi" w:cs="Garamond"/>
          <w:sz w:val="22"/>
          <w:szCs w:val="22"/>
        </w:rPr>
        <w:t>This</w:t>
      </w:r>
      <w:proofErr w:type="gramEnd"/>
      <w:r w:rsidRPr="00D909FF">
        <w:rPr>
          <w:rFonts w:asciiTheme="minorHAnsi" w:hAnsiTheme="minorHAnsi" w:cs="Garamond"/>
          <w:sz w:val="22"/>
          <w:szCs w:val="22"/>
        </w:rPr>
        <w:t xml:space="preserve"> may not be the most comfortable Gospel reading to start our Novena until Pentecost - but speaking of birth gives us hope.</w:t>
      </w:r>
      <w:r w:rsidRPr="00D909FF">
        <w:rPr>
          <w:rFonts w:asciiTheme="minorHAnsi" w:hAnsiTheme="minorHAnsi" w:cs="Garamond"/>
          <w:sz w:val="22"/>
          <w:szCs w:val="22"/>
        </w:rPr>
        <w:br/>
        <w:t>For some people, there is apprehension</w:t>
      </w:r>
      <w:r w:rsidR="00351788" w:rsidRPr="00D909FF">
        <w:rPr>
          <w:rFonts w:asciiTheme="minorHAnsi" w:hAnsiTheme="minorHAnsi" w:cs="Garamond"/>
          <w:sz w:val="22"/>
          <w:szCs w:val="22"/>
        </w:rPr>
        <w:t xml:space="preserve"> about the future</w:t>
      </w:r>
      <w:r w:rsidRPr="00D909FF">
        <w:rPr>
          <w:rFonts w:asciiTheme="minorHAnsi" w:hAnsiTheme="minorHAnsi" w:cs="Garamond"/>
          <w:sz w:val="22"/>
          <w:szCs w:val="22"/>
        </w:rPr>
        <w:t xml:space="preserve"> - like a woman wondering how she will cope with labour. Others are excited at the prospect </w:t>
      </w:r>
      <w:r w:rsidR="00351788" w:rsidRPr="00D909FF">
        <w:rPr>
          <w:rFonts w:asciiTheme="minorHAnsi" w:hAnsiTheme="minorHAnsi" w:cs="Garamond"/>
          <w:sz w:val="22"/>
          <w:szCs w:val="22"/>
        </w:rPr>
        <w:t xml:space="preserve">of new </w:t>
      </w:r>
      <w:r w:rsidR="00A615F2" w:rsidRPr="00D909FF">
        <w:rPr>
          <w:rFonts w:asciiTheme="minorHAnsi" w:hAnsiTheme="minorHAnsi" w:cs="Garamond"/>
          <w:sz w:val="22"/>
          <w:szCs w:val="22"/>
        </w:rPr>
        <w:t>possibilities</w:t>
      </w:r>
      <w:r w:rsidR="00351788" w:rsidRPr="00D909FF">
        <w:rPr>
          <w:rFonts w:asciiTheme="minorHAnsi" w:hAnsiTheme="minorHAnsi" w:cs="Garamond"/>
          <w:sz w:val="22"/>
          <w:szCs w:val="22"/>
        </w:rPr>
        <w:t xml:space="preserve"> </w:t>
      </w:r>
      <w:r w:rsidRPr="00D909FF">
        <w:rPr>
          <w:rFonts w:asciiTheme="minorHAnsi" w:hAnsiTheme="minorHAnsi" w:cs="Garamond"/>
          <w:sz w:val="22"/>
          <w:szCs w:val="22"/>
        </w:rPr>
        <w:t>and see great opportunities beyond any initial pain.</w:t>
      </w:r>
    </w:p>
    <w:p w:rsidR="00794021" w:rsidRPr="00A615F2" w:rsidRDefault="00794021" w:rsidP="00A615F2">
      <w:pPr>
        <w:spacing w:after="280"/>
        <w:jc w:val="center"/>
        <w:rPr>
          <w:rFonts w:asciiTheme="minorHAnsi" w:hAnsiTheme="minorHAnsi" w:cs="Garamond"/>
          <w:sz w:val="22"/>
          <w:szCs w:val="22"/>
        </w:rPr>
      </w:pPr>
      <w:r w:rsidRPr="00D909FF">
        <w:rPr>
          <w:rFonts w:asciiTheme="minorHAnsi" w:hAnsiTheme="minorHAnsi"/>
        </w:rPr>
        <w:t>+++++++++++++++++++</w:t>
      </w:r>
    </w:p>
    <w:p w:rsidR="00A615F2" w:rsidRPr="00A615F2" w:rsidRDefault="00794021" w:rsidP="00794021">
      <w:pPr>
        <w:spacing w:after="280"/>
        <w:rPr>
          <w:rFonts w:ascii="Calibri" w:hAnsi="Calibri" w:cs="Garamond"/>
          <w:i/>
          <w:sz w:val="22"/>
          <w:szCs w:val="22"/>
        </w:rPr>
      </w:pPr>
      <w:r w:rsidRPr="00D909FF">
        <w:rPr>
          <w:rFonts w:asciiTheme="minorHAnsi" w:hAnsiTheme="minorHAnsi" w:cs="Garamond"/>
          <w:b/>
          <w:bCs/>
          <w:sz w:val="24"/>
          <w:szCs w:val="24"/>
        </w:rPr>
        <w:t>Praying</w:t>
      </w:r>
      <w:r w:rsidR="00A615F2">
        <w:rPr>
          <w:rFonts w:asciiTheme="minorHAnsi" w:hAnsiTheme="minorHAnsi" w:cs="Garamond"/>
          <w:b/>
          <w:bCs/>
          <w:sz w:val="24"/>
          <w:szCs w:val="24"/>
        </w:rPr>
        <w:br/>
      </w:r>
      <w:proofErr w:type="gramStart"/>
      <w:r w:rsidR="00A615F2" w:rsidRPr="00A615F2">
        <w:rPr>
          <w:rFonts w:ascii="Calibri" w:hAnsi="Calibri" w:cs="Garamond"/>
          <w:i/>
          <w:sz w:val="22"/>
          <w:szCs w:val="22"/>
        </w:rPr>
        <w:t>Pray</w:t>
      </w:r>
      <w:proofErr w:type="gramEnd"/>
      <w:r w:rsidR="00A615F2" w:rsidRPr="00A615F2">
        <w:rPr>
          <w:rFonts w:ascii="Calibri" w:hAnsi="Calibri" w:cs="Garamond"/>
          <w:i/>
          <w:sz w:val="22"/>
          <w:szCs w:val="22"/>
        </w:rPr>
        <w:t xml:space="preserve"> for those for whom the future looks worrying - even terrifying. </w:t>
      </w:r>
      <w:r w:rsidR="00A615F2" w:rsidRPr="00A615F2">
        <w:rPr>
          <w:rFonts w:ascii="Calibri" w:hAnsi="Calibri" w:cs="Garamond"/>
          <w:i/>
          <w:sz w:val="22"/>
          <w:szCs w:val="22"/>
        </w:rPr>
        <w:br/>
        <w:t>Pray for their consolation and comfort.</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 xml:space="preserve">to all who are preparing to give birth to </w:t>
      </w:r>
      <w:r w:rsidR="00351788" w:rsidRPr="00D909FF">
        <w:rPr>
          <w:rFonts w:asciiTheme="minorHAnsi" w:hAnsiTheme="minorHAnsi" w:cs="Garamond"/>
          <w:sz w:val="22"/>
          <w:szCs w:val="22"/>
        </w:rPr>
        <w:t>new ideas and ways of being</w:t>
      </w:r>
      <w:r w:rsidRPr="00D909FF">
        <w:rPr>
          <w:rFonts w:asciiTheme="minorHAnsi" w:hAnsiTheme="minorHAnsi" w:cs="Garamond"/>
          <w:sz w:val="22"/>
          <w:szCs w:val="22"/>
        </w:rPr>
        <w:t>.</w:t>
      </w:r>
      <w:r w:rsidRPr="00D909FF">
        <w:rPr>
          <w:rFonts w:asciiTheme="minorHAnsi" w:hAnsiTheme="minorHAnsi" w:cs="Garamond"/>
          <w:sz w:val="22"/>
          <w:szCs w:val="22"/>
        </w:rPr>
        <w:br/>
        <w:t>Give comfort to those who are apprehensive</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confidence to those preparing for change,</w:t>
      </w:r>
      <w:r w:rsidRPr="00D909FF">
        <w:rPr>
          <w:rFonts w:asciiTheme="minorHAnsi" w:hAnsiTheme="minorHAnsi" w:cs="Garamond"/>
          <w:sz w:val="22"/>
          <w:szCs w:val="22"/>
        </w:rPr>
        <w:br/>
        <w:t>and trust in your guidance.</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 xml:space="preserve">Holy Spirit, Lord of Light, </w:t>
      </w:r>
      <w:r w:rsidRPr="00D909FF">
        <w:rPr>
          <w:rFonts w:asciiTheme="minorHAnsi" w:hAnsiTheme="minorHAnsi" w:cs="Garamond"/>
          <w:sz w:val="22"/>
          <w:szCs w:val="22"/>
        </w:rPr>
        <w:br/>
      </w:r>
      <w:proofErr w:type="gramStart"/>
      <w:r w:rsidRPr="00D909FF">
        <w:rPr>
          <w:rFonts w:asciiTheme="minorHAnsi" w:hAnsiTheme="minorHAnsi" w:cs="Garamond"/>
          <w:sz w:val="22"/>
          <w:szCs w:val="22"/>
        </w:rPr>
        <w:t>From</w:t>
      </w:r>
      <w:proofErr w:type="gramEnd"/>
      <w:r w:rsidRPr="00D909FF">
        <w:rPr>
          <w:rFonts w:asciiTheme="minorHAnsi" w:hAnsiTheme="minorHAnsi" w:cs="Garamond"/>
          <w:sz w:val="22"/>
          <w:szCs w:val="22"/>
        </w:rPr>
        <w:t xml:space="preserve"> the clear celestial height</w:t>
      </w:r>
      <w:r w:rsidRPr="00D909FF">
        <w:rPr>
          <w:rFonts w:asciiTheme="minorHAnsi" w:hAnsiTheme="minorHAnsi" w:cs="Garamond"/>
          <w:sz w:val="22"/>
          <w:szCs w:val="22"/>
        </w:rPr>
        <w:br/>
        <w:t>Thy pure beaming radiance give.</w:t>
      </w:r>
    </w:p>
    <w:p w:rsidR="00A615F2" w:rsidRDefault="00794021" w:rsidP="00FA4452">
      <w:pPr>
        <w:spacing w:after="280"/>
        <w:rPr>
          <w:rFonts w:asciiTheme="minorHAnsi" w:hAnsiTheme="minorHAnsi" w:cs="Garamond"/>
          <w:sz w:val="22"/>
          <w:szCs w:val="22"/>
        </w:rPr>
      </w:pPr>
      <w:r w:rsidRPr="00D909FF">
        <w:rPr>
          <w:rFonts w:asciiTheme="minorHAnsi" w:hAnsiTheme="minorHAnsi" w:cs="Garamond"/>
          <w:sz w:val="22"/>
          <w:szCs w:val="22"/>
        </w:rPr>
        <w:t>Our Father...</w:t>
      </w:r>
      <w:r w:rsidR="00A615F2">
        <w:rPr>
          <w:rFonts w:asciiTheme="minorHAnsi" w:hAnsiTheme="minorHAnsi" w:cs="Garamond"/>
          <w:sz w:val="22"/>
          <w:szCs w:val="22"/>
        </w:rPr>
        <w:t xml:space="preserve">    </w:t>
      </w:r>
      <w:r w:rsidRPr="00D909FF">
        <w:rPr>
          <w:rFonts w:asciiTheme="minorHAnsi" w:hAnsiTheme="minorHAnsi" w:cs="Garamond"/>
          <w:sz w:val="22"/>
          <w:szCs w:val="22"/>
        </w:rPr>
        <w:t>Hail Mary...</w:t>
      </w:r>
      <w:r w:rsidR="00A615F2">
        <w:rPr>
          <w:rFonts w:asciiTheme="minorHAnsi" w:hAnsiTheme="minorHAnsi" w:cs="Garamond"/>
          <w:sz w:val="22"/>
          <w:szCs w:val="22"/>
        </w:rPr>
        <w:t xml:space="preserve">    </w:t>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A615F2" w:rsidRPr="00A615F2" w:rsidRDefault="00A615F2" w:rsidP="00A615F2">
      <w:pPr>
        <w:spacing w:after="280"/>
        <w:jc w:val="center"/>
        <w:rPr>
          <w:rFonts w:ascii="Calibri" w:hAnsi="Calibri" w:cs="Garamond"/>
          <w:sz w:val="22"/>
          <w:szCs w:val="22"/>
        </w:rPr>
      </w:pPr>
      <w:r w:rsidRPr="00A615F2">
        <w:rPr>
          <w:rFonts w:ascii="Calibri" w:hAnsi="Calibri"/>
        </w:rPr>
        <w:t>+++++++++++++++++++</w:t>
      </w:r>
    </w:p>
    <w:p w:rsidR="00A615F2" w:rsidRPr="00A615F2" w:rsidRDefault="00A615F2" w:rsidP="00A615F2">
      <w:pPr>
        <w:rPr>
          <w:rFonts w:ascii="Calibri" w:hAnsi="Calibri" w:cs="Garamond"/>
          <w:b/>
          <w:sz w:val="22"/>
          <w:szCs w:val="22"/>
        </w:rPr>
      </w:pPr>
      <w:r w:rsidRPr="00A615F2">
        <w:rPr>
          <w:rFonts w:ascii="Calibri" w:hAnsi="Calibri" w:cs="Garamond"/>
          <w:b/>
          <w:sz w:val="22"/>
          <w:szCs w:val="22"/>
        </w:rPr>
        <w:t>‘Action Po</w:t>
      </w:r>
      <w:r w:rsidR="003E16AB">
        <w:rPr>
          <w:rFonts w:ascii="Calibri" w:hAnsi="Calibri" w:cs="Garamond"/>
          <w:b/>
          <w:sz w:val="22"/>
          <w:szCs w:val="22"/>
        </w:rPr>
        <w:t>i</w:t>
      </w:r>
      <w:r w:rsidRPr="00A615F2">
        <w:rPr>
          <w:rFonts w:ascii="Calibri" w:hAnsi="Calibri" w:cs="Garamond"/>
          <w:b/>
          <w:sz w:val="22"/>
          <w:szCs w:val="22"/>
        </w:rPr>
        <w:t xml:space="preserve">nt’ from the writing of Pope Francis </w:t>
      </w:r>
    </w:p>
    <w:p w:rsidR="00B907D2" w:rsidRDefault="00A615F2" w:rsidP="00B907D2">
      <w:pPr>
        <w:rPr>
          <w:rFonts w:ascii="Calibri" w:hAnsi="Calibri" w:cs="Garamond"/>
          <w:sz w:val="22"/>
          <w:szCs w:val="22"/>
        </w:rPr>
      </w:pPr>
      <w:r w:rsidRPr="00A615F2">
        <w:rPr>
          <w:rFonts w:ascii="Calibri" w:hAnsi="Calibri" w:cs="Garamond"/>
          <w:sz w:val="22"/>
          <w:szCs w:val="22"/>
        </w:rPr>
        <w:t>Without prolonged moments of ad</w:t>
      </w:r>
      <w:r>
        <w:rPr>
          <w:rFonts w:ascii="Calibri" w:hAnsi="Calibri" w:cs="Garamond"/>
          <w:sz w:val="22"/>
          <w:szCs w:val="22"/>
        </w:rPr>
        <w:t>oration, of prayerful encounter</w:t>
      </w:r>
      <w:r>
        <w:rPr>
          <w:rFonts w:ascii="Calibri" w:hAnsi="Calibri" w:cs="Garamond"/>
          <w:sz w:val="22"/>
          <w:szCs w:val="22"/>
        </w:rPr>
        <w:br/>
      </w:r>
      <w:r w:rsidRPr="00A615F2">
        <w:rPr>
          <w:rFonts w:ascii="Calibri" w:hAnsi="Calibri" w:cs="Garamond"/>
          <w:sz w:val="22"/>
          <w:szCs w:val="22"/>
        </w:rPr>
        <w:t>with the word, of sinc</w:t>
      </w:r>
      <w:r>
        <w:rPr>
          <w:rFonts w:ascii="Calibri" w:hAnsi="Calibri" w:cs="Garamond"/>
          <w:sz w:val="22"/>
          <w:szCs w:val="22"/>
        </w:rPr>
        <w:t xml:space="preserve">ere conversation with the Lord, </w:t>
      </w:r>
      <w:r w:rsidRPr="00A615F2">
        <w:rPr>
          <w:rFonts w:ascii="Calibri" w:hAnsi="Calibri" w:cs="Garamond"/>
          <w:sz w:val="22"/>
          <w:szCs w:val="22"/>
        </w:rPr>
        <w:t>our w</w:t>
      </w:r>
      <w:r>
        <w:rPr>
          <w:rFonts w:ascii="Calibri" w:hAnsi="Calibri" w:cs="Garamond"/>
          <w:sz w:val="22"/>
          <w:szCs w:val="22"/>
        </w:rPr>
        <w:t xml:space="preserve">ork easily becomes meaningless; </w:t>
      </w:r>
      <w:r w:rsidRPr="00A615F2">
        <w:rPr>
          <w:rFonts w:ascii="Calibri" w:hAnsi="Calibri" w:cs="Garamond"/>
          <w:sz w:val="22"/>
          <w:szCs w:val="22"/>
        </w:rPr>
        <w:t>we lose energy as a result</w:t>
      </w:r>
      <w:r>
        <w:rPr>
          <w:rFonts w:ascii="Calibri" w:hAnsi="Calibri" w:cs="Garamond"/>
          <w:sz w:val="22"/>
          <w:szCs w:val="22"/>
        </w:rPr>
        <w:t xml:space="preserve"> of weariness and difficulties, and our fervour dies out.</w:t>
      </w:r>
      <w:r>
        <w:rPr>
          <w:rFonts w:ascii="Calibri" w:hAnsi="Calibri" w:cs="Garamond"/>
          <w:sz w:val="22"/>
          <w:szCs w:val="22"/>
        </w:rPr>
        <w:br/>
      </w:r>
      <w:r w:rsidRPr="00A615F2">
        <w:rPr>
          <w:rFonts w:ascii="Calibri" w:hAnsi="Calibri" w:cs="Garamond"/>
          <w:sz w:val="22"/>
          <w:szCs w:val="22"/>
        </w:rPr>
        <w:t>The Church urgently needs the deep breath of prayer</w:t>
      </w:r>
      <w:r>
        <w:rPr>
          <w:rFonts w:ascii="Calibri" w:hAnsi="Calibri" w:cs="Garamond"/>
          <w:sz w:val="22"/>
          <w:szCs w:val="22"/>
        </w:rPr>
        <w:t>…</w:t>
      </w:r>
    </w:p>
    <w:p w:rsidR="00A615F2" w:rsidRPr="00A615F2" w:rsidRDefault="00A615F2" w:rsidP="00B907D2">
      <w:pPr>
        <w:spacing w:after="280"/>
        <w:ind w:left="2880" w:firstLine="720"/>
        <w:rPr>
          <w:rFonts w:ascii="Calibri" w:hAnsi="Calibri" w:cs="Garamond"/>
          <w:sz w:val="22"/>
          <w:szCs w:val="22"/>
        </w:rPr>
      </w:pPr>
      <w:r w:rsidRPr="00A615F2">
        <w:rPr>
          <w:rFonts w:ascii="Calibri" w:hAnsi="Calibri" w:cs="Garamond"/>
          <w:i/>
          <w:sz w:val="22"/>
          <w:szCs w:val="22"/>
        </w:rPr>
        <w:t>(Evangelii Gaudium 262)</w:t>
      </w:r>
    </w:p>
    <w:p w:rsidR="00177BEE" w:rsidRPr="00B064C6" w:rsidRDefault="00A615F2" w:rsidP="00C924F7">
      <w:pPr>
        <w:pStyle w:val="ListParagraph"/>
        <w:numPr>
          <w:ilvl w:val="0"/>
          <w:numId w:val="1"/>
        </w:numPr>
        <w:spacing w:after="280"/>
        <w:ind w:left="426" w:hanging="284"/>
        <w:rPr>
          <w:rFonts w:asciiTheme="minorHAnsi" w:hAnsiTheme="minorHAnsi"/>
        </w:rPr>
      </w:pPr>
      <w:r w:rsidRPr="00C924F7">
        <w:rPr>
          <w:rFonts w:asciiTheme="minorHAnsi" w:hAnsiTheme="minorHAnsi" w:cs="Garamond"/>
          <w:bCs/>
          <w:sz w:val="22"/>
          <w:szCs w:val="22"/>
        </w:rPr>
        <w:t>How might you act on one of Pope Francis’ suggestions today?</w:t>
      </w:r>
      <w:bookmarkStart w:id="0" w:name="_GoBack"/>
      <w:bookmarkEnd w:id="0"/>
    </w:p>
    <w:sectPr w:rsidR="00177BEE" w:rsidRPr="00B064C6" w:rsidSect="00C924F7">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177BEE"/>
    <w:rsid w:val="0021349C"/>
    <w:rsid w:val="002646F2"/>
    <w:rsid w:val="002F2E0A"/>
    <w:rsid w:val="00351788"/>
    <w:rsid w:val="00392812"/>
    <w:rsid w:val="003E16AB"/>
    <w:rsid w:val="0046111C"/>
    <w:rsid w:val="005247D3"/>
    <w:rsid w:val="005D2195"/>
    <w:rsid w:val="006A0648"/>
    <w:rsid w:val="00751951"/>
    <w:rsid w:val="00794021"/>
    <w:rsid w:val="00895285"/>
    <w:rsid w:val="008D29B5"/>
    <w:rsid w:val="009544A8"/>
    <w:rsid w:val="009C4B25"/>
    <w:rsid w:val="009F70A1"/>
    <w:rsid w:val="00A615F2"/>
    <w:rsid w:val="00A85A86"/>
    <w:rsid w:val="00B064C6"/>
    <w:rsid w:val="00B54A01"/>
    <w:rsid w:val="00B907D2"/>
    <w:rsid w:val="00BB426B"/>
    <w:rsid w:val="00BB45B3"/>
    <w:rsid w:val="00C50C7A"/>
    <w:rsid w:val="00C86D41"/>
    <w:rsid w:val="00C924F7"/>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2</cp:revision>
  <cp:lastPrinted>2015-04-28T07:50:00Z</cp:lastPrinted>
  <dcterms:created xsi:type="dcterms:W3CDTF">2015-05-04T17:36:00Z</dcterms:created>
  <dcterms:modified xsi:type="dcterms:W3CDTF">2015-05-04T17:36:00Z</dcterms:modified>
</cp:coreProperties>
</file>